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24" w:rsidRPr="0035604B" w:rsidRDefault="008A73B5">
      <w:pPr>
        <w:rPr>
          <w:b/>
          <w:sz w:val="24"/>
          <w:u w:val="single"/>
        </w:rPr>
      </w:pPr>
      <w:r w:rsidRPr="0035604B">
        <w:rPr>
          <w:b/>
          <w:sz w:val="24"/>
          <w:u w:val="single"/>
        </w:rPr>
        <w:t>Als allgemeine und umfassende Vision wurde folgende LEIT-IDEE erarbeitet:</w:t>
      </w:r>
    </w:p>
    <w:p w:rsidR="00542624" w:rsidRPr="0035604B" w:rsidRDefault="008A73B5" w:rsidP="007F5B14">
      <w:pPr>
        <w:spacing w:after="0"/>
        <w:rPr>
          <w:b/>
          <w:sz w:val="28"/>
        </w:rPr>
      </w:pPr>
      <w:bookmarkStart w:id="0" w:name="_GoBack"/>
      <w:r w:rsidRPr="0035604B">
        <w:rPr>
          <w:b/>
          <w:sz w:val="28"/>
        </w:rPr>
        <w:t xml:space="preserve">Wir wollen für die Menschen in unserer Pfarrei da sein. Wir sind einladend, um uns </w:t>
      </w:r>
      <w:bookmarkEnd w:id="0"/>
      <w:r w:rsidRPr="0035604B">
        <w:rPr>
          <w:b/>
          <w:sz w:val="28"/>
        </w:rPr>
        <w:t>gegenseitig im Glauben zu bestärken und diesen zu bezeugen. Wir wollen einander zuhören und gemeinsam auf Gott hören mit der Bibel als Grundlage. Dabei wollen wir uns gelassen Gottes Führung (dem Heiligen Geist) anvertrauen.</w:t>
      </w:r>
    </w:p>
    <w:p w:rsidR="00171A06" w:rsidRPr="007F5B14" w:rsidRDefault="00171A06">
      <w:pPr>
        <w:rPr>
          <w:sz w:val="2"/>
        </w:rPr>
      </w:pPr>
    </w:p>
    <w:tbl>
      <w:tblPr>
        <w:tblStyle w:val="Tabellenraster"/>
        <w:tblW w:w="9781" w:type="dxa"/>
        <w:tblInd w:w="108" w:type="dxa"/>
        <w:tblLook w:val="04A0" w:firstRow="1" w:lastRow="0" w:firstColumn="1" w:lastColumn="0" w:noHBand="0" w:noVBand="1"/>
      </w:tblPr>
      <w:tblGrid>
        <w:gridCol w:w="9781"/>
      </w:tblGrid>
      <w:tr w:rsidR="007F5B14" w:rsidRPr="00297FDD" w:rsidTr="007F5B14">
        <w:tc>
          <w:tcPr>
            <w:tcW w:w="9781" w:type="dxa"/>
          </w:tcPr>
          <w:p w:rsidR="007F5B14" w:rsidRPr="0035604B" w:rsidRDefault="007F5B14" w:rsidP="00297FDD">
            <w:pPr>
              <w:spacing w:after="120"/>
              <w:rPr>
                <w:b/>
                <w:sz w:val="24"/>
              </w:rPr>
            </w:pPr>
            <w:r w:rsidRPr="0035604B">
              <w:rPr>
                <w:b/>
                <w:sz w:val="24"/>
              </w:rPr>
              <w:t>Es gibt ein Potenzial bei Jugendlichen und Kindern, letztere sind ganz offen und neugierig auf Kirche. Wie können wir die Kinder und Jugendlichen von der Kirche begeistern?</w:t>
            </w:r>
          </w:p>
        </w:tc>
      </w:tr>
      <w:tr w:rsidR="007F5B14" w:rsidRPr="007F5B14" w:rsidTr="007F5B14">
        <w:trPr>
          <w:trHeight w:val="1701"/>
        </w:trPr>
        <w:tc>
          <w:tcPr>
            <w:tcW w:w="9781" w:type="dxa"/>
          </w:tcPr>
          <w:p w:rsidR="00A765AF" w:rsidRPr="00297FDD" w:rsidRDefault="00A765AF" w:rsidP="000B140A">
            <w:pPr>
              <w:pStyle w:val="Listenabsatz"/>
            </w:pPr>
          </w:p>
        </w:tc>
      </w:tr>
      <w:tr w:rsidR="007F5B14" w:rsidRPr="00297FDD" w:rsidTr="007F5B14">
        <w:tc>
          <w:tcPr>
            <w:tcW w:w="9781" w:type="dxa"/>
          </w:tcPr>
          <w:p w:rsidR="007F5B14" w:rsidRPr="0035604B" w:rsidRDefault="007F5B14" w:rsidP="00297FDD">
            <w:pPr>
              <w:spacing w:after="120"/>
              <w:rPr>
                <w:b/>
                <w:sz w:val="24"/>
              </w:rPr>
            </w:pPr>
            <w:r w:rsidRPr="0035604B">
              <w:rPr>
                <w:b/>
                <w:sz w:val="24"/>
              </w:rPr>
              <w:t>Wie kann man den Austritten entgegenwirken? Warum ist die Kirche den Menschen fremd geworden?</w:t>
            </w:r>
          </w:p>
        </w:tc>
      </w:tr>
      <w:tr w:rsidR="007F5B14" w:rsidRPr="00297FDD" w:rsidTr="007F5B14">
        <w:trPr>
          <w:trHeight w:val="1701"/>
        </w:trPr>
        <w:tc>
          <w:tcPr>
            <w:tcW w:w="9781" w:type="dxa"/>
          </w:tcPr>
          <w:p w:rsidR="00A765AF" w:rsidRPr="00297FDD" w:rsidRDefault="00A765AF" w:rsidP="000B140A">
            <w:pPr>
              <w:pStyle w:val="Listenabsatz"/>
            </w:pPr>
          </w:p>
        </w:tc>
      </w:tr>
      <w:tr w:rsidR="007F5B14" w:rsidRPr="00297FDD" w:rsidTr="007F5B14">
        <w:tc>
          <w:tcPr>
            <w:tcW w:w="9781" w:type="dxa"/>
          </w:tcPr>
          <w:p w:rsidR="007F5B14" w:rsidRPr="00297FDD" w:rsidRDefault="007F5B14" w:rsidP="00297FDD">
            <w:pPr>
              <w:spacing w:after="120"/>
              <w:rPr>
                <w:b/>
              </w:rPr>
            </w:pPr>
            <w:r w:rsidRPr="0035604B">
              <w:rPr>
                <w:b/>
                <w:sz w:val="24"/>
              </w:rPr>
              <w:t>Wir verfügen über einen guten kirchennahen Bereich (bürgerliche u. traditionelle Mitte). Wie schaffen wir es, Tradition und Moderne miteinander zu verbinden?</w:t>
            </w:r>
          </w:p>
        </w:tc>
      </w:tr>
      <w:tr w:rsidR="007F5B14" w:rsidRPr="00297FDD" w:rsidTr="007F5B14">
        <w:trPr>
          <w:trHeight w:val="1701"/>
        </w:trPr>
        <w:tc>
          <w:tcPr>
            <w:tcW w:w="9781" w:type="dxa"/>
          </w:tcPr>
          <w:p w:rsidR="00A765AF" w:rsidRPr="00297FDD" w:rsidRDefault="00A765AF" w:rsidP="000B140A">
            <w:pPr>
              <w:pStyle w:val="Listenabsatz"/>
            </w:pPr>
          </w:p>
        </w:tc>
      </w:tr>
      <w:tr w:rsidR="007F5B14" w:rsidRPr="00297FDD" w:rsidTr="007F5B14">
        <w:tc>
          <w:tcPr>
            <w:tcW w:w="9781" w:type="dxa"/>
          </w:tcPr>
          <w:p w:rsidR="007F5B14" w:rsidRPr="00297FDD" w:rsidRDefault="007F5B14" w:rsidP="00297FDD">
            <w:pPr>
              <w:spacing w:after="120"/>
              <w:rPr>
                <w:b/>
              </w:rPr>
            </w:pPr>
            <w:r w:rsidRPr="0035604B">
              <w:rPr>
                <w:b/>
                <w:sz w:val="24"/>
              </w:rPr>
              <w:t>Die Pfarrei (bestehend aus 6 Gemeinden) ist noch nicht optimal zusammengewachsen. Was können wir tun, um den Prozess des Zusammenwachsens zu fördern?</w:t>
            </w:r>
          </w:p>
        </w:tc>
      </w:tr>
      <w:tr w:rsidR="007F5B14" w:rsidRPr="00297FDD" w:rsidTr="007F5B14">
        <w:trPr>
          <w:trHeight w:val="1701"/>
        </w:trPr>
        <w:tc>
          <w:tcPr>
            <w:tcW w:w="9781" w:type="dxa"/>
          </w:tcPr>
          <w:p w:rsidR="00A765AF" w:rsidRPr="00297FDD" w:rsidRDefault="00A765AF" w:rsidP="000B140A">
            <w:pPr>
              <w:pStyle w:val="Listenabsatz"/>
            </w:pPr>
          </w:p>
        </w:tc>
      </w:tr>
      <w:tr w:rsidR="007F5B14" w:rsidRPr="00297FDD" w:rsidTr="007F5B14">
        <w:tc>
          <w:tcPr>
            <w:tcW w:w="9781" w:type="dxa"/>
          </w:tcPr>
          <w:p w:rsidR="007F5B14" w:rsidRPr="00297FDD" w:rsidRDefault="007F5B14" w:rsidP="008C7242">
            <w:pPr>
              <w:spacing w:after="120"/>
              <w:rPr>
                <w:b/>
              </w:rPr>
            </w:pPr>
            <w:r w:rsidRPr="0035604B">
              <w:rPr>
                <w:b/>
                <w:sz w:val="24"/>
              </w:rPr>
              <w:t xml:space="preserve">Katholiken sind in den Ortschaften häufig in der Minderheit. </w:t>
            </w:r>
            <w:r w:rsidR="008C7242">
              <w:rPr>
                <w:b/>
                <w:sz w:val="24"/>
              </w:rPr>
              <w:t>Wie k</w:t>
            </w:r>
            <w:r w:rsidRPr="0035604B">
              <w:rPr>
                <w:b/>
                <w:sz w:val="24"/>
              </w:rPr>
              <w:t>önnen wir uns diesen Zustand zunutze machen</w:t>
            </w:r>
            <w:r w:rsidR="008C7242">
              <w:rPr>
                <w:b/>
                <w:sz w:val="24"/>
              </w:rPr>
              <w:t>?</w:t>
            </w:r>
            <w:r w:rsidRPr="0035604B">
              <w:rPr>
                <w:b/>
                <w:sz w:val="24"/>
              </w:rPr>
              <w:t xml:space="preserve"> (z.B. Ökumene)</w:t>
            </w:r>
          </w:p>
        </w:tc>
      </w:tr>
      <w:tr w:rsidR="007F5B14" w:rsidRPr="00297FDD" w:rsidTr="007F5B14">
        <w:trPr>
          <w:trHeight w:val="1701"/>
        </w:trPr>
        <w:tc>
          <w:tcPr>
            <w:tcW w:w="9781" w:type="dxa"/>
          </w:tcPr>
          <w:p w:rsidR="00A765AF" w:rsidRPr="00297FDD" w:rsidRDefault="00A765AF" w:rsidP="000B140A">
            <w:pPr>
              <w:pStyle w:val="Listenabsatz"/>
            </w:pPr>
          </w:p>
        </w:tc>
      </w:tr>
    </w:tbl>
    <w:p w:rsidR="007F5B14" w:rsidRPr="007F5B14" w:rsidRDefault="007F5B14">
      <w:r w:rsidRPr="007F5B14">
        <w:br w:type="page"/>
      </w:r>
    </w:p>
    <w:tbl>
      <w:tblPr>
        <w:tblStyle w:val="Tabellenraster"/>
        <w:tblW w:w="0" w:type="auto"/>
        <w:tblInd w:w="348" w:type="dxa"/>
        <w:tblLook w:val="04A0" w:firstRow="1" w:lastRow="0" w:firstColumn="1" w:lastColumn="0" w:noHBand="0" w:noVBand="1"/>
      </w:tblPr>
      <w:tblGrid>
        <w:gridCol w:w="9166"/>
      </w:tblGrid>
      <w:tr w:rsidR="007F5B14" w:rsidRPr="00297FDD" w:rsidTr="008229DB">
        <w:tc>
          <w:tcPr>
            <w:tcW w:w="9166" w:type="dxa"/>
          </w:tcPr>
          <w:p w:rsidR="007F5B14" w:rsidRPr="00297FDD" w:rsidRDefault="007F5B14" w:rsidP="00297FDD">
            <w:pPr>
              <w:spacing w:after="120"/>
              <w:rPr>
                <w:b/>
              </w:rPr>
            </w:pPr>
            <w:r w:rsidRPr="0035604B">
              <w:rPr>
                <w:b/>
                <w:sz w:val="24"/>
              </w:rPr>
              <w:lastRenderedPageBreak/>
              <w:t>Ausbaufähige Glaubensbildung. Glaubenswissen fördern, Erwachsenen-Bildung? Was kann man tun?</w:t>
            </w:r>
          </w:p>
        </w:tc>
      </w:tr>
      <w:tr w:rsidR="007F5B14" w:rsidRPr="00297FDD" w:rsidTr="008229DB">
        <w:trPr>
          <w:trHeight w:val="1701"/>
        </w:trPr>
        <w:tc>
          <w:tcPr>
            <w:tcW w:w="9166" w:type="dxa"/>
          </w:tcPr>
          <w:p w:rsidR="00A765AF" w:rsidRPr="00297FDD" w:rsidRDefault="00A765AF" w:rsidP="000B140A">
            <w:pPr>
              <w:pStyle w:val="Listenabsatz"/>
            </w:pPr>
          </w:p>
        </w:tc>
      </w:tr>
      <w:tr w:rsidR="007F5B14" w:rsidRPr="00297FDD" w:rsidTr="008229DB">
        <w:tc>
          <w:tcPr>
            <w:tcW w:w="9166" w:type="dxa"/>
          </w:tcPr>
          <w:p w:rsidR="007F5B14" w:rsidRPr="00297FDD" w:rsidRDefault="007F5B14" w:rsidP="00297FDD">
            <w:pPr>
              <w:spacing w:after="120"/>
              <w:rPr>
                <w:b/>
              </w:rPr>
            </w:pPr>
            <w:r w:rsidRPr="0035604B">
              <w:rPr>
                <w:b/>
                <w:sz w:val="24"/>
              </w:rPr>
              <w:t>Die Ehrenamtlichen-Tätigkeit ist oft überaltert und an der Kapazitätsgrenze. Wie müssen wir darauf reagieren?</w:t>
            </w:r>
          </w:p>
        </w:tc>
      </w:tr>
      <w:tr w:rsidR="007F5B14" w:rsidRPr="00297FDD" w:rsidTr="008229DB">
        <w:trPr>
          <w:trHeight w:val="1701"/>
        </w:trPr>
        <w:tc>
          <w:tcPr>
            <w:tcW w:w="9166" w:type="dxa"/>
          </w:tcPr>
          <w:p w:rsidR="00A765AF" w:rsidRPr="00297FDD" w:rsidRDefault="00A765AF" w:rsidP="000B140A">
            <w:pPr>
              <w:pStyle w:val="Listenabsatz"/>
            </w:pPr>
          </w:p>
        </w:tc>
      </w:tr>
      <w:tr w:rsidR="007F5B14" w:rsidRPr="00297FDD" w:rsidTr="008229DB">
        <w:tc>
          <w:tcPr>
            <w:tcW w:w="9166" w:type="dxa"/>
          </w:tcPr>
          <w:p w:rsidR="007F5B14" w:rsidRPr="00297FDD" w:rsidRDefault="007F5B14" w:rsidP="00297FDD">
            <w:pPr>
              <w:spacing w:after="120"/>
              <w:rPr>
                <w:b/>
              </w:rPr>
            </w:pPr>
            <w:r w:rsidRPr="0035604B">
              <w:rPr>
                <w:b/>
                <w:sz w:val="24"/>
              </w:rPr>
              <w:t>Es gibt einen großen Bedarf an „gefragt werden“ und „mitgenommen sein“. Wie können wir dem vielleicht kontinuierlich gerechter werden?</w:t>
            </w:r>
          </w:p>
        </w:tc>
      </w:tr>
      <w:tr w:rsidR="007F5B14" w:rsidRPr="00297FDD" w:rsidTr="008229DB">
        <w:trPr>
          <w:trHeight w:val="1701"/>
        </w:trPr>
        <w:tc>
          <w:tcPr>
            <w:tcW w:w="9166" w:type="dxa"/>
          </w:tcPr>
          <w:p w:rsidR="007F5B14" w:rsidRPr="00297FDD" w:rsidRDefault="007F5B14" w:rsidP="00A76E34"/>
        </w:tc>
      </w:tr>
      <w:tr w:rsidR="000B140A" w:rsidRPr="00297FDD" w:rsidTr="008229DB">
        <w:trPr>
          <w:trHeight w:val="1701"/>
        </w:trPr>
        <w:tc>
          <w:tcPr>
            <w:tcW w:w="9166" w:type="dxa"/>
          </w:tcPr>
          <w:p w:rsidR="000B140A" w:rsidRPr="00297FDD" w:rsidRDefault="000B140A" w:rsidP="00A76E34"/>
        </w:tc>
      </w:tr>
    </w:tbl>
    <w:p w:rsidR="0035604B" w:rsidRDefault="0035604B" w:rsidP="008229DB">
      <w:pPr>
        <w:spacing w:before="120"/>
        <w:jc w:val="center"/>
        <w:rPr>
          <w:rFonts w:ascii="Arial" w:hAnsi="Arial" w:cs="Arial"/>
          <w:sz w:val="28"/>
          <w:lang w:eastAsia="de-DE"/>
        </w:rPr>
      </w:pPr>
    </w:p>
    <w:p w:rsidR="008229DB" w:rsidRPr="005F3B6F" w:rsidRDefault="008229DB" w:rsidP="008229DB">
      <w:pPr>
        <w:spacing w:before="120"/>
        <w:jc w:val="center"/>
        <w:rPr>
          <w:rFonts w:ascii="Arial" w:hAnsi="Arial" w:cs="Arial"/>
          <w:sz w:val="28"/>
          <w:lang w:eastAsia="de-DE"/>
        </w:rPr>
      </w:pPr>
      <w:r w:rsidRPr="005F3B6F">
        <w:rPr>
          <w:rFonts w:ascii="Arial" w:hAnsi="Arial" w:cs="Arial"/>
          <w:sz w:val="28"/>
          <w:lang w:eastAsia="de-DE"/>
        </w:rPr>
        <w:t xml:space="preserve">Geben Sie den ausgefüllten Fragebogen bitte bis zum </w:t>
      </w:r>
      <w:r w:rsidR="00AF3F1D">
        <w:rPr>
          <w:rFonts w:ascii="Arial" w:hAnsi="Arial" w:cs="Arial"/>
          <w:sz w:val="28"/>
          <w:lang w:eastAsia="de-DE"/>
        </w:rPr>
        <w:t>25</w:t>
      </w:r>
      <w:r w:rsidRPr="005F3B6F">
        <w:rPr>
          <w:rFonts w:ascii="Arial" w:hAnsi="Arial" w:cs="Arial"/>
          <w:sz w:val="28"/>
          <w:lang w:eastAsia="de-DE"/>
        </w:rPr>
        <w:t xml:space="preserve">. </w:t>
      </w:r>
      <w:r>
        <w:rPr>
          <w:rFonts w:ascii="Arial" w:hAnsi="Arial" w:cs="Arial"/>
          <w:sz w:val="28"/>
          <w:lang w:eastAsia="de-DE"/>
        </w:rPr>
        <w:t>Juli</w:t>
      </w:r>
      <w:r w:rsidRPr="005F3B6F">
        <w:rPr>
          <w:rFonts w:ascii="Arial" w:hAnsi="Arial" w:cs="Arial"/>
          <w:sz w:val="28"/>
          <w:lang w:eastAsia="de-DE"/>
        </w:rPr>
        <w:t xml:space="preserve"> </w:t>
      </w:r>
      <w:r>
        <w:rPr>
          <w:rFonts w:ascii="Arial" w:hAnsi="Arial" w:cs="Arial"/>
          <w:sz w:val="28"/>
          <w:lang w:eastAsia="de-DE"/>
        </w:rPr>
        <w:t>2021</w:t>
      </w:r>
      <w:r w:rsidRPr="005F3B6F">
        <w:rPr>
          <w:rFonts w:ascii="Arial" w:hAnsi="Arial" w:cs="Arial"/>
          <w:sz w:val="28"/>
          <w:lang w:eastAsia="de-DE"/>
        </w:rPr>
        <w:t xml:space="preserve"> ab:</w:t>
      </w:r>
    </w:p>
    <w:p w:rsidR="0035604B" w:rsidRDefault="008229DB" w:rsidP="008229DB">
      <w:pPr>
        <w:jc w:val="center"/>
        <w:rPr>
          <w:rStyle w:val="A4"/>
          <w:b/>
          <w:sz w:val="28"/>
        </w:rPr>
      </w:pPr>
      <w:r w:rsidRPr="0035604B">
        <w:rPr>
          <w:rStyle w:val="A4"/>
          <w:b/>
          <w:sz w:val="28"/>
        </w:rPr>
        <w:t xml:space="preserve">In die Boxen, die hinten in den Kirchen stehen oder </w:t>
      </w:r>
    </w:p>
    <w:p w:rsidR="008229DB" w:rsidRPr="0035604B" w:rsidRDefault="008229DB" w:rsidP="008229DB">
      <w:pPr>
        <w:jc w:val="center"/>
        <w:rPr>
          <w:rStyle w:val="A4"/>
          <w:b/>
          <w:sz w:val="28"/>
        </w:rPr>
      </w:pPr>
      <w:r w:rsidRPr="0035604B">
        <w:rPr>
          <w:rStyle w:val="A4"/>
          <w:b/>
          <w:sz w:val="28"/>
        </w:rPr>
        <w:t>in den Briefkasten am Pfarrhaus, Hauptstr. 18 in Hettenleidelheim.</w:t>
      </w:r>
    </w:p>
    <w:p w:rsidR="008229DB" w:rsidRPr="002320DF" w:rsidRDefault="008229DB" w:rsidP="008229DB">
      <w:pPr>
        <w:jc w:val="center"/>
        <w:rPr>
          <w:rStyle w:val="A4"/>
          <w:sz w:val="28"/>
        </w:rPr>
      </w:pPr>
    </w:p>
    <w:p w:rsidR="00542624" w:rsidRPr="007F5B14" w:rsidRDefault="0035604B" w:rsidP="007F5B14">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1339215</wp:posOffset>
                </wp:positionH>
                <wp:positionV relativeFrom="paragraph">
                  <wp:posOffset>262255</wp:posOffset>
                </wp:positionV>
                <wp:extent cx="3754120" cy="153162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4120" cy="1531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229DB" w:rsidRPr="008229DB" w:rsidRDefault="008229DB" w:rsidP="008229DB">
                            <w:pPr>
                              <w:pStyle w:val="StandardWeb"/>
                              <w:spacing w:before="0" w:beforeAutospacing="0" w:after="0" w:afterAutospacing="0"/>
                              <w:jc w:val="center"/>
                              <w:rPr>
                                <w:sz w:val="20"/>
                              </w:rPr>
                            </w:pPr>
                            <w:r>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Danke</w:t>
                            </w:r>
                            <w:r w:rsidR="0035604B">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 </w:t>
                            </w:r>
                            <w:r w:rsidRPr="008229DB">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für Ihre Mithilfe, </w:t>
                            </w:r>
                          </w:p>
                          <w:p w:rsidR="008229DB" w:rsidRPr="008229DB" w:rsidRDefault="008229DB" w:rsidP="008229DB">
                            <w:pPr>
                              <w:pStyle w:val="StandardWeb"/>
                              <w:spacing w:before="0" w:beforeAutospacing="0" w:after="0" w:afterAutospacing="0"/>
                              <w:jc w:val="center"/>
                              <w:rPr>
                                <w:sz w:val="20"/>
                              </w:rPr>
                            </w:pPr>
                            <w:r w:rsidRPr="008229DB">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und dass Sie sich</w:t>
                            </w:r>
                          </w:p>
                          <w:p w:rsidR="008229DB" w:rsidRPr="008229DB" w:rsidRDefault="008229DB" w:rsidP="008229DB">
                            <w:pPr>
                              <w:pStyle w:val="StandardWeb"/>
                              <w:spacing w:before="0" w:beforeAutospacing="0" w:after="0" w:afterAutospacing="0"/>
                              <w:jc w:val="center"/>
                              <w:rPr>
                                <w:sz w:val="20"/>
                              </w:rPr>
                            </w:pPr>
                            <w:r w:rsidRPr="008229DB">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die Zeit genommen haben!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05.45pt;margin-top:20.65pt;width:295.6pt;height:1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" filled="f" stroked="f">
                <v:stroke joinstyle="round"/>
                <o:lock v:ext="edit" shapetype="t"/>
                <v:textbox>
                  <w:txbxContent>
                    <w:p w:rsidR="008229DB" w:rsidRPr="008229DB" w:rsidRDefault="008229DB" w:rsidP="008229DB">
                      <w:pPr>
                        <w:pStyle w:val="StandardWeb"/>
                        <w:spacing w:before="0" w:beforeAutospacing="0" w:after="0" w:afterAutospacing="0"/>
                        <w:jc w:val="center"/>
                        <w:rPr>
                          <w:sz w:val="20"/>
                        </w:rPr>
                      </w:pPr>
                      <w:r>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Danke</w:t>
                      </w:r>
                      <w:r w:rsidR="0035604B">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 </w:t>
                      </w:r>
                      <w:r w:rsidRPr="008229DB">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für Ihre Mithilfe, </w:t>
                      </w:r>
                    </w:p>
                    <w:p w:rsidR="008229DB" w:rsidRPr="008229DB" w:rsidRDefault="008229DB" w:rsidP="008229DB">
                      <w:pPr>
                        <w:pStyle w:val="StandardWeb"/>
                        <w:spacing w:before="0" w:beforeAutospacing="0" w:after="0" w:afterAutospacing="0"/>
                        <w:jc w:val="center"/>
                        <w:rPr>
                          <w:sz w:val="20"/>
                        </w:rPr>
                      </w:pPr>
                      <w:r w:rsidRPr="008229DB">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und dass Sie sich</w:t>
                      </w:r>
                    </w:p>
                    <w:p w:rsidR="008229DB" w:rsidRPr="008229DB" w:rsidRDefault="008229DB" w:rsidP="008229DB">
                      <w:pPr>
                        <w:pStyle w:val="StandardWeb"/>
                        <w:spacing w:before="0" w:beforeAutospacing="0" w:after="0" w:afterAutospacing="0"/>
                        <w:jc w:val="center"/>
                        <w:rPr>
                          <w:sz w:val="20"/>
                        </w:rPr>
                      </w:pPr>
                      <w:r w:rsidRPr="008229DB">
                        <w:rPr>
                          <w:rFonts w:ascii="Arial" w:hAnsi="Arial" w:cs="Arial"/>
                          <w:color w:val="9999FF"/>
                          <w:sz w:val="40"/>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die Zeit genommen haben!</w:t>
                      </w:r>
                    </w:p>
                  </w:txbxContent>
                </v:textbox>
              </v:shape>
            </w:pict>
          </mc:Fallback>
        </mc:AlternateContent>
      </w:r>
    </w:p>
    <w:sectPr w:rsidR="00542624" w:rsidRPr="007F5B14" w:rsidSect="0035604B">
      <w:pgSz w:w="11906" w:h="16838"/>
      <w:pgMar w:top="1077" w:right="1021"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39" w:rsidRDefault="008A5339">
      <w:pPr>
        <w:spacing w:after="0" w:line="240" w:lineRule="auto"/>
      </w:pPr>
      <w:r>
        <w:separator/>
      </w:r>
    </w:p>
  </w:endnote>
  <w:endnote w:type="continuationSeparator" w:id="0">
    <w:p w:rsidR="008A5339" w:rsidRDefault="008A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39" w:rsidRDefault="008A5339">
      <w:pPr>
        <w:spacing w:after="0" w:line="240" w:lineRule="auto"/>
      </w:pPr>
      <w:r>
        <w:rPr>
          <w:color w:val="000000"/>
        </w:rPr>
        <w:separator/>
      </w:r>
    </w:p>
  </w:footnote>
  <w:footnote w:type="continuationSeparator" w:id="0">
    <w:p w:rsidR="008A5339" w:rsidRDefault="008A5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D465F"/>
    <w:multiLevelType w:val="hybridMultilevel"/>
    <w:tmpl w:val="46A0CDBA"/>
    <w:lvl w:ilvl="0" w:tplc="D58AB730">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B549F3"/>
    <w:multiLevelType w:val="hybridMultilevel"/>
    <w:tmpl w:val="CFA466CC"/>
    <w:lvl w:ilvl="0" w:tplc="EE9A330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5423FC"/>
    <w:multiLevelType w:val="multilevel"/>
    <w:tmpl w:val="15F6E07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24"/>
    <w:rsid w:val="00024B83"/>
    <w:rsid w:val="000B140A"/>
    <w:rsid w:val="000F5540"/>
    <w:rsid w:val="00171A06"/>
    <w:rsid w:val="001E5605"/>
    <w:rsid w:val="0024411F"/>
    <w:rsid w:val="00297FDD"/>
    <w:rsid w:val="0035604B"/>
    <w:rsid w:val="00426DC7"/>
    <w:rsid w:val="004C0290"/>
    <w:rsid w:val="00542624"/>
    <w:rsid w:val="005D3639"/>
    <w:rsid w:val="006928F3"/>
    <w:rsid w:val="006C50D4"/>
    <w:rsid w:val="00704F60"/>
    <w:rsid w:val="007F5B14"/>
    <w:rsid w:val="008229DB"/>
    <w:rsid w:val="008A5339"/>
    <w:rsid w:val="008A73B5"/>
    <w:rsid w:val="008C7242"/>
    <w:rsid w:val="00A345F3"/>
    <w:rsid w:val="00A765AF"/>
    <w:rsid w:val="00AC30CE"/>
    <w:rsid w:val="00AF3F1D"/>
    <w:rsid w:val="00B749C4"/>
    <w:rsid w:val="00CB1606"/>
    <w:rsid w:val="00CB4110"/>
    <w:rsid w:val="00CE674B"/>
    <w:rsid w:val="00D8150B"/>
    <w:rsid w:val="00DA4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9A80"/>
  <w15:docId w15:val="{CC386850-4A29-47AB-BB35-6F55E740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3639"/>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5D3639"/>
    <w:pPr>
      <w:ind w:left="720"/>
    </w:pPr>
  </w:style>
  <w:style w:type="paragraph" w:styleId="Sprechblasentext">
    <w:name w:val="Balloon Text"/>
    <w:basedOn w:val="Standard"/>
    <w:link w:val="SprechblasentextZchn"/>
    <w:uiPriority w:val="99"/>
    <w:semiHidden/>
    <w:unhideWhenUsed/>
    <w:rsid w:val="006C50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D4"/>
    <w:rPr>
      <w:rFonts w:ascii="Segoe UI" w:hAnsi="Segoe UI" w:cs="Segoe UI"/>
      <w:sz w:val="18"/>
      <w:szCs w:val="18"/>
    </w:rPr>
  </w:style>
  <w:style w:type="table" w:styleId="Tabellenraster">
    <w:name w:val="Table Grid"/>
    <w:basedOn w:val="NormaleTabelle"/>
    <w:uiPriority w:val="39"/>
    <w:rsid w:val="007F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8229DB"/>
    <w:rPr>
      <w:rFonts w:ascii="Arial" w:hAnsi="Arial" w:cs="Arial"/>
      <w:color w:val="57585A"/>
      <w:sz w:val="22"/>
      <w:szCs w:val="22"/>
    </w:rPr>
  </w:style>
  <w:style w:type="paragraph" w:styleId="StandardWeb">
    <w:name w:val="Normal (Web)"/>
    <w:basedOn w:val="Standard"/>
    <w:uiPriority w:val="99"/>
    <w:semiHidden/>
    <w:unhideWhenUsed/>
    <w:rsid w:val="008229DB"/>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Adam</dc:creator>
  <cp:lastModifiedBy>Grundhöfer-Heil</cp:lastModifiedBy>
  <cp:revision>2</cp:revision>
  <cp:lastPrinted>2021-05-21T11:26:00Z</cp:lastPrinted>
  <dcterms:created xsi:type="dcterms:W3CDTF">2021-05-21T11:27:00Z</dcterms:created>
  <dcterms:modified xsi:type="dcterms:W3CDTF">2021-05-21T11:27:00Z</dcterms:modified>
</cp:coreProperties>
</file>